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B" w:rsidRDefault="009D4EFB">
      <w:pPr>
        <w:rPr>
          <w:b/>
          <w:sz w:val="28"/>
          <w:szCs w:val="28"/>
        </w:rPr>
      </w:pPr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ust.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Z.z.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Slovenskej republiky v z.n.p.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B1C04">
        <w:rPr>
          <w:sz w:val="24"/>
          <w:szCs w:val="24"/>
        </w:rPr>
        <w:t>Ingrid Balintová</w:t>
      </w:r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  <w:r w:rsidR="00723FA9"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C80D8B">
        <w:rPr>
          <w:sz w:val="24"/>
          <w:szCs w:val="24"/>
        </w:rPr>
        <w:t>4.2.2021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CB1C04">
        <w:rPr>
          <w:sz w:val="24"/>
          <w:szCs w:val="24"/>
        </w:rPr>
        <w:t>1</w:t>
      </w:r>
      <w:r w:rsidR="00C80D8B">
        <w:rPr>
          <w:sz w:val="24"/>
          <w:szCs w:val="24"/>
        </w:rPr>
        <w:t>8</w:t>
      </w:r>
      <w:r w:rsidR="0015607E">
        <w:rPr>
          <w:sz w:val="24"/>
          <w:szCs w:val="24"/>
        </w:rPr>
        <w:t>.1</w:t>
      </w:r>
      <w:r w:rsidR="0094524B">
        <w:rPr>
          <w:sz w:val="24"/>
          <w:szCs w:val="24"/>
        </w:rPr>
        <w:t>.202</w:t>
      </w:r>
      <w:r w:rsidR="00C80D8B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5607E"/>
    <w:rsid w:val="001C0C0E"/>
    <w:rsid w:val="001C7080"/>
    <w:rsid w:val="00277291"/>
    <w:rsid w:val="002D3790"/>
    <w:rsid w:val="00302DC3"/>
    <w:rsid w:val="005D222B"/>
    <w:rsid w:val="00723FA9"/>
    <w:rsid w:val="008A66A3"/>
    <w:rsid w:val="0094524B"/>
    <w:rsid w:val="009D4EFB"/>
    <w:rsid w:val="00A20559"/>
    <w:rsid w:val="00A27D13"/>
    <w:rsid w:val="00B60E3B"/>
    <w:rsid w:val="00C80D8B"/>
    <w:rsid w:val="00C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SEDLÁKOVÁ Katarína</cp:lastModifiedBy>
  <cp:revision>16</cp:revision>
  <cp:lastPrinted>2020-11-05T12:00:00Z</cp:lastPrinted>
  <dcterms:created xsi:type="dcterms:W3CDTF">2019-10-30T12:33:00Z</dcterms:created>
  <dcterms:modified xsi:type="dcterms:W3CDTF">2021-01-18T12:45:00Z</dcterms:modified>
</cp:coreProperties>
</file>