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793" w:rsidRDefault="00A70793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12FC6" w:rsidRPr="00F4137C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A70793">
        <w:rPr>
          <w:rFonts w:ascii="Times New Roman" w:hAnsi="Times New Roman" w:cs="Times New Roman"/>
          <w:b/>
          <w:sz w:val="24"/>
          <w:szCs w:val="24"/>
        </w:rPr>
        <w:t>5</w:t>
      </w:r>
    </w:p>
    <w:p w:rsidR="00F4137C" w:rsidRPr="00662830" w:rsidRDefault="00F4137C" w:rsidP="00662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6797" w:rsidRPr="00662830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trike/>
          <w:sz w:val="28"/>
          <w:szCs w:val="28"/>
        </w:rPr>
      </w:pPr>
      <w:r w:rsidRPr="00662830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A66C61" w:rsidRPr="00662830">
        <w:rPr>
          <w:rFonts w:ascii="Times New Roman" w:hAnsi="Times New Roman" w:cs="Times New Roman"/>
          <w:b/>
          <w:sz w:val="28"/>
          <w:szCs w:val="28"/>
        </w:rPr>
        <w:t xml:space="preserve"> uchádzača</w:t>
      </w: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A70793" w:rsidRPr="00276223" w:rsidRDefault="00512FC6" w:rsidP="00A70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="00A70793"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="00A70793"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="00A70793"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="00A70793"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 w:rsidR="00961380">
        <w:rPr>
          <w:rFonts w:ascii="Times New Roman" w:hAnsi="Times New Roman" w:cs="Times New Roman"/>
          <w:sz w:val="24"/>
          <w:szCs w:val="30"/>
        </w:rPr>
        <w:t xml:space="preserve"> </w:t>
      </w:r>
      <w:r w:rsidR="00DC5F7F">
        <w:rPr>
          <w:rFonts w:ascii="Times New Roman" w:hAnsi="Times New Roman" w:cs="Times New Roman"/>
          <w:sz w:val="24"/>
          <w:szCs w:val="30"/>
        </w:rPr>
        <w:t xml:space="preserve">Obcou </w:t>
      </w:r>
      <w:r w:rsidR="00406E6C">
        <w:rPr>
          <w:rFonts w:ascii="Times New Roman" w:hAnsi="Times New Roman" w:cs="Times New Roman"/>
          <w:sz w:val="24"/>
          <w:szCs w:val="30"/>
        </w:rPr>
        <w:t>Košické Oľšany, Obecný úrad, Košické Oľšany 118 044 42 Rozhanovce</w:t>
      </w:r>
      <w:r w:rsidR="00A37E1F" w:rsidRPr="00276223">
        <w:rPr>
          <w:rFonts w:ascii="Times New Roman" w:hAnsi="Times New Roman" w:cs="Times New Roman"/>
          <w:sz w:val="24"/>
          <w:szCs w:val="30"/>
        </w:rPr>
        <w:t xml:space="preserve"> </w:t>
      </w:r>
      <w:r w:rsidR="00A70793" w:rsidRPr="00276223">
        <w:rPr>
          <w:rFonts w:ascii="Times New Roman" w:hAnsi="Times New Roman" w:cs="Times New Roman"/>
          <w:sz w:val="24"/>
          <w:szCs w:val="30"/>
        </w:rPr>
        <w:t>(ďalej len „verejný  obstarávateľ“) na obstaranie predmetu zákazky</w:t>
      </w:r>
      <w:r w:rsidR="00A70793">
        <w:rPr>
          <w:rFonts w:ascii="Times New Roman" w:hAnsi="Times New Roman" w:cs="Times New Roman"/>
          <w:sz w:val="24"/>
          <w:szCs w:val="30"/>
        </w:rPr>
        <w:t xml:space="preserve">: </w:t>
      </w:r>
      <w:r w:rsidR="00495AE1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406E6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Rekonštrukcia miestnej komunikácie v obci Košické Oľšany</w:t>
      </w:r>
      <w:r w:rsidR="00495AE1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495AE1">
        <w:rPr>
          <w:rFonts w:ascii="Times New Roman" w:hAnsi="Times New Roman" w:cs="Times New Roman"/>
          <w:sz w:val="24"/>
          <w:szCs w:val="30"/>
        </w:rPr>
        <w:t xml:space="preserve"> </w:t>
      </w:r>
      <w:r w:rsidR="00A70793">
        <w:rPr>
          <w:rFonts w:ascii="Times New Roman" w:hAnsi="Times New Roman" w:cs="Times New Roman"/>
          <w:sz w:val="24"/>
          <w:szCs w:val="30"/>
        </w:rPr>
        <w:t>(ďalej len „zákazka“) V</w:t>
      </w:r>
      <w:r w:rsidR="00A70793"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512FC6" w:rsidRPr="00A66C61" w:rsidRDefault="00512FC6" w:rsidP="00A66C61">
      <w:pPr>
        <w:spacing w:after="0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F4137C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C61" w:rsidRPr="007C7FC8" w:rsidRDefault="00A66C61" w:rsidP="00A66C61">
      <w:pPr>
        <w:pStyle w:val="Default"/>
        <w:spacing w:line="276" w:lineRule="auto"/>
        <w:jc w:val="both"/>
        <w:rPr>
          <w:sz w:val="22"/>
        </w:rPr>
      </w:pP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všetky predložené doklady a údaje v ponuke sú pravd</w:t>
      </w:r>
      <w:r>
        <w:rPr>
          <w:rFonts w:ascii="Times New Roman" w:hAnsi="Times New Roman" w:cs="Times New Roman"/>
          <w:sz w:val="24"/>
          <w:szCs w:val="24"/>
        </w:rPr>
        <w:t>ivé a úplné a o tom, že obsahu V</w:t>
      </w:r>
      <w:r w:rsidRPr="00A66C61">
        <w:rPr>
          <w:rFonts w:ascii="Times New Roman" w:hAnsi="Times New Roman" w:cs="Times New Roman"/>
          <w:sz w:val="24"/>
          <w:szCs w:val="24"/>
        </w:rPr>
        <w:t>ýzvy na pr</w:t>
      </w:r>
      <w:r w:rsidR="00A70793">
        <w:rPr>
          <w:rFonts w:ascii="Times New Roman" w:hAnsi="Times New Roman" w:cs="Times New Roman"/>
          <w:sz w:val="24"/>
          <w:szCs w:val="24"/>
        </w:rPr>
        <w:t xml:space="preserve">edkladanie ponúk </w:t>
      </w:r>
      <w:r w:rsidRPr="00A66C61">
        <w:rPr>
          <w:rFonts w:ascii="Times New Roman" w:hAnsi="Times New Roman" w:cs="Times New Roman"/>
          <w:sz w:val="24"/>
          <w:szCs w:val="24"/>
        </w:rPr>
        <w:t>a obsahu všetkých ostatných dokumentov poskytnutých verejným obstarávateľom v lehote na predkladanie ponúk rozumiem(e),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bezvýhradne súhlasím(e) a plne ak</w:t>
      </w:r>
      <w:r w:rsidR="00A70793">
        <w:rPr>
          <w:rFonts w:ascii="Times New Roman" w:hAnsi="Times New Roman" w:cs="Times New Roman"/>
          <w:sz w:val="24"/>
          <w:szCs w:val="24"/>
        </w:rPr>
        <w:t>ceptujem(e) ustanovenia návrhu Z</w:t>
      </w:r>
      <w:r w:rsidRPr="00A66C61">
        <w:rPr>
          <w:rFonts w:ascii="Times New Roman" w:hAnsi="Times New Roman" w:cs="Times New Roman"/>
          <w:sz w:val="24"/>
          <w:szCs w:val="24"/>
        </w:rPr>
        <w:t>mluvy</w:t>
      </w:r>
      <w:r w:rsidR="00A70793">
        <w:rPr>
          <w:rFonts w:ascii="Times New Roman" w:hAnsi="Times New Roman" w:cs="Times New Roman"/>
          <w:sz w:val="24"/>
          <w:szCs w:val="24"/>
        </w:rPr>
        <w:t xml:space="preserve"> o dielo</w:t>
      </w:r>
      <w:r w:rsidRPr="00A66C61">
        <w:rPr>
          <w:rFonts w:ascii="Times New Roman" w:hAnsi="Times New Roman" w:cs="Times New Roman"/>
          <w:sz w:val="24"/>
          <w:szCs w:val="24"/>
        </w:rPr>
        <w:t xml:space="preserve"> a bezvýhradne súhlasím</w:t>
      </w:r>
      <w:r>
        <w:rPr>
          <w:rFonts w:ascii="Times New Roman" w:hAnsi="Times New Roman" w:cs="Times New Roman"/>
          <w:sz w:val="24"/>
          <w:szCs w:val="24"/>
        </w:rPr>
        <w:t>(e) s podmienkami uvedenými vo V</w:t>
      </w:r>
      <w:r w:rsidR="00A70793">
        <w:rPr>
          <w:rFonts w:ascii="Times New Roman" w:hAnsi="Times New Roman" w:cs="Times New Roman"/>
          <w:sz w:val="24"/>
          <w:szCs w:val="24"/>
        </w:rPr>
        <w:t>ýzve na predkladanie ponúk</w:t>
      </w:r>
      <w:r w:rsidRPr="00A66C61">
        <w:rPr>
          <w:rFonts w:ascii="Times New Roman" w:hAnsi="Times New Roman" w:cs="Times New Roman"/>
          <w:sz w:val="24"/>
          <w:szCs w:val="24"/>
        </w:rPr>
        <w:t xml:space="preserve"> a v ostatných dokumentoch poskytnutých verejným obstarávateľom v lehote na predkladanie ponúk,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predkladám(e) iba jednu ponuku na tento predmet zákazky,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nie sme členom skupiny dodávateľov, ktorá predkladá ponuku v súlade s ustanovením § 49 ods.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66C61">
        <w:rPr>
          <w:rFonts w:ascii="Times New Roman" w:hAnsi="Times New Roman" w:cs="Times New Roman"/>
          <w:sz w:val="24"/>
          <w:szCs w:val="24"/>
        </w:rPr>
        <w:t xml:space="preserve"> zákona o verejnom obstarávaní, </w:t>
      </w:r>
    </w:p>
    <w:p w:rsid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dôverné a osobné údaje v predloženej ponuke sme náležite ošetrili v súlade so zákonom č. 18/2018 Z. z. o ochrane osobných údajov,</w:t>
      </w:r>
    </w:p>
    <w:p w:rsidR="00512FC6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vyhlasujem(e), že som(sme) sa oboznámil(i) a v tomto verejnom obstarávaní sa budem(e) riadiť v súlade s etickým kódexom záujemcu/uchádzača vo verejnom obstarávaní zverejnenom na webovej stránke Úradu pre verejné obstarávanie </w:t>
      </w:r>
      <w:hyperlink r:id="rId7" w:history="1">
        <w:r w:rsidRPr="00A66C61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https://www.uvo.gov.sk/eticky-kodex-zaujemcu-uchadzaca-54b.html</w:t>
        </w:r>
      </w:hyperlink>
    </w:p>
    <w:p w:rsidR="00512FC6" w:rsidRPr="00A66C61" w:rsidRDefault="00512FC6" w:rsidP="00A66C6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...........</w:t>
      </w:r>
      <w:r w:rsidR="00F4137C" w:rsidRPr="00A66C61">
        <w:rPr>
          <w:rFonts w:ascii="Times New Roman" w:hAnsi="Times New Roman" w:cs="Times New Roman"/>
          <w:sz w:val="24"/>
          <w:szCs w:val="24"/>
        </w:rPr>
        <w:t>.........</w:t>
      </w:r>
      <w:r w:rsidRPr="00A66C61">
        <w:rPr>
          <w:rFonts w:ascii="Times New Roman" w:hAnsi="Times New Roman" w:cs="Times New Roman"/>
          <w:sz w:val="24"/>
          <w:szCs w:val="24"/>
        </w:rPr>
        <w:t>.....................</w:t>
      </w:r>
    </w:p>
    <w:p w:rsidR="00512FC6" w:rsidRPr="00A66C61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         p</w:t>
      </w:r>
      <w:r w:rsidR="00512FC6" w:rsidRPr="00A66C61">
        <w:rPr>
          <w:rFonts w:ascii="Times New Roman" w:hAnsi="Times New Roman" w:cs="Times New Roman"/>
          <w:sz w:val="24"/>
          <w:szCs w:val="24"/>
        </w:rPr>
        <w:t>od</w:t>
      </w:r>
      <w:r w:rsidRPr="00A66C61">
        <w:rPr>
          <w:rFonts w:ascii="Times New Roman" w:hAnsi="Times New Roman" w:cs="Times New Roman"/>
          <w:sz w:val="24"/>
          <w:szCs w:val="24"/>
        </w:rPr>
        <w:t>p</w:t>
      </w:r>
      <w:r w:rsidR="00512FC6" w:rsidRPr="00A66C61">
        <w:rPr>
          <w:rFonts w:ascii="Times New Roman" w:hAnsi="Times New Roman" w:cs="Times New Roman"/>
          <w:sz w:val="24"/>
          <w:szCs w:val="24"/>
        </w:rPr>
        <w:t>is</w:t>
      </w:r>
    </w:p>
    <w:sectPr w:rsidR="00512FC6" w:rsidRPr="00A66C61" w:rsidSect="00F4137C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E17" w:rsidRDefault="00032E17" w:rsidP="000A5185">
      <w:pPr>
        <w:spacing w:after="0" w:line="240" w:lineRule="auto"/>
      </w:pPr>
      <w:r>
        <w:separator/>
      </w:r>
    </w:p>
  </w:endnote>
  <w:endnote w:type="continuationSeparator" w:id="0">
    <w:p w:rsidR="00032E17" w:rsidRDefault="00032E17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E17" w:rsidRDefault="00032E17" w:rsidP="000A5185">
      <w:pPr>
        <w:spacing w:after="0" w:line="240" w:lineRule="auto"/>
      </w:pPr>
      <w:r>
        <w:separator/>
      </w:r>
    </w:p>
  </w:footnote>
  <w:footnote w:type="continuationSeparator" w:id="0">
    <w:p w:rsidR="00032E17" w:rsidRDefault="00032E17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E6C" w:rsidRPr="001C7195" w:rsidRDefault="00406E6C" w:rsidP="00406E6C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b/>
        <w:noProof/>
      </w:rPr>
      <w:drawing>
        <wp:inline distT="0" distB="0" distL="0" distR="0">
          <wp:extent cx="419100" cy="419100"/>
          <wp:effectExtent l="19050" t="0" r="0" b="0"/>
          <wp:docPr id="1" name="Obrázok 1" descr="C:\Documents and Settings\jardo\Desktop\111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:\Documents and Settings\jardo\Desktop\1111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</w:rPr>
      <w:t>OBEC KOŠICÉ OĽŠANY, Obecný úrad, Košické Oľšany 118, 044 42 Rozhanovce</w:t>
    </w:r>
  </w:p>
  <w:p w:rsidR="000A5185" w:rsidRPr="008903B9" w:rsidRDefault="000A5185" w:rsidP="008903B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736BC"/>
    <w:multiLevelType w:val="hybridMultilevel"/>
    <w:tmpl w:val="D108B0B8"/>
    <w:lvl w:ilvl="0" w:tplc="769E311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F558D"/>
    <w:multiLevelType w:val="hybridMultilevel"/>
    <w:tmpl w:val="164CE4FE"/>
    <w:lvl w:ilvl="0" w:tplc="1512CCC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C10"/>
    <w:rsid w:val="00032E17"/>
    <w:rsid w:val="000A5185"/>
    <w:rsid w:val="000C755F"/>
    <w:rsid w:val="000E5B83"/>
    <w:rsid w:val="0015773A"/>
    <w:rsid w:val="00163009"/>
    <w:rsid w:val="00187136"/>
    <w:rsid w:val="001B084F"/>
    <w:rsid w:val="00251FC1"/>
    <w:rsid w:val="0029041A"/>
    <w:rsid w:val="003432E9"/>
    <w:rsid w:val="003A769F"/>
    <w:rsid w:val="003E3798"/>
    <w:rsid w:val="00406E6C"/>
    <w:rsid w:val="0041539F"/>
    <w:rsid w:val="00475D7A"/>
    <w:rsid w:val="00495AE1"/>
    <w:rsid w:val="005107FA"/>
    <w:rsid w:val="00512FC6"/>
    <w:rsid w:val="005758C0"/>
    <w:rsid w:val="006144F1"/>
    <w:rsid w:val="00632F47"/>
    <w:rsid w:val="00656B89"/>
    <w:rsid w:val="00662830"/>
    <w:rsid w:val="00680299"/>
    <w:rsid w:val="006A74E0"/>
    <w:rsid w:val="00734F0C"/>
    <w:rsid w:val="00790108"/>
    <w:rsid w:val="0079732F"/>
    <w:rsid w:val="00840E8B"/>
    <w:rsid w:val="00857B4E"/>
    <w:rsid w:val="008903B9"/>
    <w:rsid w:val="008A7366"/>
    <w:rsid w:val="008D4736"/>
    <w:rsid w:val="008F5C91"/>
    <w:rsid w:val="00961380"/>
    <w:rsid w:val="00966C10"/>
    <w:rsid w:val="009B3F01"/>
    <w:rsid w:val="00A13C7F"/>
    <w:rsid w:val="00A2331D"/>
    <w:rsid w:val="00A2454A"/>
    <w:rsid w:val="00A31157"/>
    <w:rsid w:val="00A37E1F"/>
    <w:rsid w:val="00A66C61"/>
    <w:rsid w:val="00A70793"/>
    <w:rsid w:val="00AC2B03"/>
    <w:rsid w:val="00B46797"/>
    <w:rsid w:val="00C37802"/>
    <w:rsid w:val="00D12029"/>
    <w:rsid w:val="00DC5F7F"/>
    <w:rsid w:val="00DE7984"/>
    <w:rsid w:val="00E3267F"/>
    <w:rsid w:val="00E76FD2"/>
    <w:rsid w:val="00F413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861F936-4CEB-4131-B67A-838514B47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,Odsek zoznamu2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A66C61"/>
    <w:rPr>
      <w:color w:val="0563C1" w:themeColor="hyperlink"/>
      <w:u w:val="single"/>
    </w:rPr>
  </w:style>
  <w:style w:type="paragraph" w:customStyle="1" w:styleId="Default">
    <w:name w:val="Default"/>
    <w:rsid w:val="00A66C61"/>
    <w:pPr>
      <w:autoSpaceDE w:val="0"/>
      <w:autoSpaceDN w:val="0"/>
      <w:adjustRightInd w:val="0"/>
    </w:pPr>
    <w:rPr>
      <w:rFonts w:eastAsiaTheme="minorEastAsia" w:cs="Times New Roman"/>
      <w:color w:val="000000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62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2830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495AE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vo.gov.sk/eticky-kodex-zaujemcu-uchadzaca-54b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SEDLÁKOVÁ Katarína</cp:lastModifiedBy>
  <cp:revision>2</cp:revision>
  <dcterms:created xsi:type="dcterms:W3CDTF">2019-12-18T07:54:00Z</dcterms:created>
  <dcterms:modified xsi:type="dcterms:W3CDTF">2019-12-18T07:54:00Z</dcterms:modified>
</cp:coreProperties>
</file>